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BE2FF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PIANO DIDATTICO PERSONALIZZATO</w:t>
      </w:r>
    </w:p>
    <w:p w14:paraId="78A044FF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a.s.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…..................</w:t>
      </w:r>
    </w:p>
    <w:tbl>
      <w:tblPr>
        <w:tblStyle w:val="a"/>
        <w:tblW w:w="96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4"/>
      </w:tblGrid>
      <w:tr w:rsidR="00607D28" w14:paraId="5B5945E7" w14:textId="77777777">
        <w:trPr>
          <w:trHeight w:val="492"/>
        </w:trPr>
        <w:tc>
          <w:tcPr>
            <w:tcW w:w="9664" w:type="dxa"/>
            <w:tcBorders>
              <w:bottom w:val="single" w:sz="4" w:space="0" w:color="000000"/>
            </w:tcBorders>
            <w:shd w:val="clear" w:color="auto" w:fill="auto"/>
          </w:tcPr>
          <w:p w14:paraId="3783EE49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Istituto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.....................................................................................................................................      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</w:t>
            </w:r>
          </w:p>
        </w:tc>
      </w:tr>
      <w:tr w:rsidR="00607D28" w14:paraId="246A9D05" w14:textId="77777777">
        <w:trPr>
          <w:trHeight w:val="546"/>
        </w:trPr>
        <w:tc>
          <w:tcPr>
            <w:tcW w:w="9664" w:type="dxa"/>
            <w:tcBorders>
              <w:bottom w:val="single" w:sz="4" w:space="0" w:color="000000"/>
            </w:tcBorders>
            <w:shd w:val="clear" w:color="auto" w:fill="auto"/>
          </w:tcPr>
          <w:p w14:paraId="0ADB9187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Cognome e nome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........................................................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classe/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sez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</w:t>
            </w:r>
          </w:p>
        </w:tc>
      </w:tr>
      <w:tr w:rsidR="00607D28" w14:paraId="61151F1C" w14:textId="77777777">
        <w:trPr>
          <w:trHeight w:val="546"/>
        </w:trPr>
        <w:tc>
          <w:tcPr>
            <w:tcW w:w="9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168C67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Data e luogo di nascita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</w:t>
            </w:r>
          </w:p>
        </w:tc>
      </w:tr>
    </w:tbl>
    <w:p w14:paraId="02577142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4"/>
          <w:szCs w:val="24"/>
        </w:rPr>
      </w:pPr>
    </w:p>
    <w:tbl>
      <w:tblPr>
        <w:tblStyle w:val="a0"/>
        <w:tblW w:w="96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4"/>
      </w:tblGrid>
      <w:tr w:rsidR="00607D28" w14:paraId="653D1E77" w14:textId="77777777">
        <w:trPr>
          <w:trHeight w:val="546"/>
        </w:trPr>
        <w:tc>
          <w:tcPr>
            <w:tcW w:w="9664" w:type="dxa"/>
            <w:tcBorders>
              <w:bottom w:val="single" w:sz="4" w:space="0" w:color="000000"/>
            </w:tcBorders>
            <w:shd w:val="clear" w:color="auto" w:fill="auto"/>
          </w:tcPr>
          <w:p w14:paraId="6FA09CA8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Eventuale certificazione specialistica</w:t>
            </w:r>
          </w:p>
          <w:p w14:paraId="7FA6D543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14:paraId="3E506267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</w:t>
            </w:r>
          </w:p>
          <w:p w14:paraId="2CDBD506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14:paraId="08880539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07D28" w14:paraId="1A60238D" w14:textId="77777777">
        <w:trPr>
          <w:trHeight w:val="546"/>
        </w:trPr>
        <w:tc>
          <w:tcPr>
            <w:tcW w:w="9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C6B55C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Eventuali informazioni dalla famiglia</w:t>
            </w:r>
          </w:p>
          <w:p w14:paraId="06288D7A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</w:p>
          <w:p w14:paraId="5CC828F5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</w:t>
            </w:r>
          </w:p>
          <w:p w14:paraId="05D81C38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14:paraId="4EBF4252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07D28" w14:paraId="1DB1F36F" w14:textId="77777777">
        <w:trPr>
          <w:trHeight w:val="546"/>
        </w:trPr>
        <w:tc>
          <w:tcPr>
            <w:tcW w:w="9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4090F1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Osservazioni del Consiglio di Classe</w:t>
            </w:r>
          </w:p>
          <w:p w14:paraId="49055AA5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(rilevazione delle specifiche difficoltà che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la'lunno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presenta, segnalazione di suoi punti di fragilità e di forza, interessi, predisposizioni e abilità particolari in determinate discipline...)</w:t>
            </w:r>
          </w:p>
          <w:p w14:paraId="6D7357C3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</w:t>
            </w:r>
          </w:p>
          <w:p w14:paraId="7CFABC49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14:paraId="3A1644D1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14:paraId="035AC8FE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</w:t>
            </w:r>
          </w:p>
          <w:p w14:paraId="4CDD5B31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14:paraId="63003300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..................................................................................</w:t>
            </w:r>
          </w:p>
          <w:p w14:paraId="19B17CCA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…......................................................................................................................................................….....................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</w:p>
          <w:p w14:paraId="490D198A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14:paraId="169999E7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607D28" w14:paraId="7367E63A" w14:textId="77777777">
        <w:trPr>
          <w:trHeight w:val="546"/>
        </w:trPr>
        <w:tc>
          <w:tcPr>
            <w:tcW w:w="9664" w:type="dxa"/>
            <w:shd w:val="clear" w:color="auto" w:fill="auto"/>
          </w:tcPr>
          <w:p w14:paraId="4ED4ABDC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Altro</w:t>
            </w:r>
          </w:p>
          <w:p w14:paraId="4FD1FC26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.......................................................</w:t>
            </w:r>
          </w:p>
          <w:p w14:paraId="45C326DB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14:paraId="6AB66C5C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</w:t>
            </w:r>
          </w:p>
        </w:tc>
      </w:tr>
      <w:tr w:rsidR="00607D28" w14:paraId="7DBDE26C" w14:textId="77777777">
        <w:trPr>
          <w:trHeight w:val="546"/>
        </w:trPr>
        <w:tc>
          <w:tcPr>
            <w:tcW w:w="9664" w:type="dxa"/>
            <w:tcBorders>
              <w:bottom w:val="single" w:sz="4" w:space="0" w:color="000000"/>
            </w:tcBorders>
            <w:shd w:val="clear" w:color="auto" w:fill="auto"/>
          </w:tcPr>
          <w:p w14:paraId="73F832FB" w14:textId="4A2596CA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Periodo di applicazione del Piano Person</w:t>
            </w:r>
            <w:r w:rsidR="000E32A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lizzato</w:t>
            </w:r>
          </w:p>
          <w:p w14:paraId="13C8C764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14:paraId="1895F2B7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</w:t>
            </w:r>
          </w:p>
          <w:p w14:paraId="4B8D1079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…......................................................................................................................................................</w:t>
            </w:r>
          </w:p>
        </w:tc>
      </w:tr>
    </w:tbl>
    <w:p w14:paraId="78A43BB9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4F941706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Provvedimenti di personalizzazione</w:t>
      </w:r>
    </w:p>
    <w:p w14:paraId="7F4433E4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1"/>
        <w:tblW w:w="9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47"/>
      </w:tblGrid>
      <w:tr w:rsidR="00607D28" w14:paraId="4FBA6DD5" w14:textId="77777777"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B58D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 utilizzeranno le seguenti misure dispensative / compensative nelle seguenti discipline</w:t>
            </w:r>
          </w:p>
          <w:p w14:paraId="4F4CC8A6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….......................................................................................................................................................................</w:t>
            </w:r>
          </w:p>
        </w:tc>
      </w:tr>
      <w:tr w:rsidR="00607D28" w14:paraId="5D6F17E4" w14:textId="77777777">
        <w:tc>
          <w:tcPr>
            <w:tcW w:w="9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62F0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14:paraId="2F2473DF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Limitare o evitare la lettura ad alta voce all’alunno.</w:t>
            </w:r>
          </w:p>
          <w:p w14:paraId="247DEDF5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Fornire la lettura ad alta voce del testo, anche durante le verifiche.</w:t>
            </w:r>
          </w:p>
          <w:p w14:paraId="0E1E8F79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Utilizzare testi ridotti non per contenuto, ma per quantità di pagine.</w:t>
            </w:r>
          </w:p>
          <w:p w14:paraId="4572C2AA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Consentire un tempo maggiore per gli elaborati.</w:t>
            </w:r>
          </w:p>
          <w:p w14:paraId="5EA2C5F4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F</w:t>
            </w:r>
            <w:r>
              <w:rPr>
                <w:rFonts w:ascii="Arial" w:eastAsia="Arial" w:hAnsi="Arial" w:cs="Arial"/>
                <w:color w:val="000000"/>
              </w:rPr>
              <w:t xml:space="preserve">ar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utilizzare  schemi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riassuntivi, mappe tematiche.</w:t>
            </w:r>
          </w:p>
          <w:p w14:paraId="25910572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Evitare  la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copiatura dalla lavagna.</w:t>
            </w:r>
          </w:p>
          <w:p w14:paraId="478ABE28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Evitare  la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lettura/scrittura delle note musicali.</w:t>
            </w:r>
          </w:p>
          <w:p w14:paraId="30ADD2E8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Ridurre la richiesta di memorizzazione.</w:t>
            </w:r>
          </w:p>
          <w:p w14:paraId="1780E7F9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Dispensare dalle prove/verifiche a tempo.</w:t>
            </w:r>
          </w:p>
          <w:p w14:paraId="474FFF31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Fornire l’esempio dello </w:t>
            </w:r>
            <w:r>
              <w:rPr>
                <w:rFonts w:ascii="Arial" w:eastAsia="Arial" w:hAnsi="Arial" w:cs="Arial"/>
                <w:color w:val="000000"/>
              </w:rPr>
              <w:t xml:space="preserve">svolgimento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dell’esercizio  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/o l’indicazione dell’argomento cui l’esercizio è riferito.</w:t>
            </w:r>
          </w:p>
          <w:p w14:paraId="62FDDC6E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altro …...........................................................................................................................................................</w:t>
            </w:r>
          </w:p>
          <w:p w14:paraId="3FFE5BCD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….</w:t>
            </w:r>
            <w:r>
              <w:rPr>
                <w:rFonts w:ascii="Arial" w:eastAsia="Arial" w:hAnsi="Arial" w:cs="Arial"/>
                <w:color w:val="000000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C149A45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07D28" w14:paraId="3D041C53" w14:textId="77777777"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62F8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 adotteranno le seguenti strategie metodologiche / didattiche</w:t>
            </w:r>
          </w:p>
          <w:p w14:paraId="7F856F19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…......................</w:t>
            </w:r>
            <w:r>
              <w:rPr>
                <w:rFonts w:ascii="Arial" w:eastAsia="Arial" w:hAnsi="Arial" w:cs="Arial"/>
                <w:color w:val="000000"/>
              </w:rPr>
              <w:t>............................................................................................................................................</w:t>
            </w:r>
            <w:r>
              <w:rPr>
                <w:color w:val="000000"/>
                <w:sz w:val="24"/>
                <w:szCs w:val="24"/>
              </w:rPr>
              <w:t>.....</w:t>
            </w:r>
          </w:p>
        </w:tc>
      </w:tr>
      <w:tr w:rsidR="00607D28" w14:paraId="0E090263" w14:textId="77777777">
        <w:tc>
          <w:tcPr>
            <w:tcW w:w="9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7AEF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14:paraId="09DC1A6A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Favorire il linguaggio iconico.</w:t>
            </w:r>
          </w:p>
          <w:p w14:paraId="5BEE0416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Evitare l’approccio globale, prediligere il metodo fonologico, ortografico, lessicale.</w:t>
            </w:r>
          </w:p>
          <w:p w14:paraId="551FA6F1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Consentire l’uso del carattere stampato maiuscolo. </w:t>
            </w:r>
          </w:p>
          <w:p w14:paraId="3A545B6B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Evitare la scrittura sotto dettatura, anche durante le verifiche.</w:t>
            </w:r>
          </w:p>
          <w:p w14:paraId="5143F8FA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Proporre contenuti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essenziali  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fornire c</w:t>
            </w:r>
            <w:r>
              <w:rPr>
                <w:rFonts w:ascii="Arial" w:eastAsia="Arial" w:hAnsi="Arial" w:cs="Arial"/>
                <w:color w:val="000000"/>
              </w:rPr>
              <w:t>hiare  tracce degli argomenti di studio oggetto delle verifiche.</w:t>
            </w:r>
          </w:p>
          <w:p w14:paraId="37B3783F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Consentire l’uso del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registratore  MP3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o altri dispositivi per la registrazione delle lezioni.</w:t>
            </w:r>
          </w:p>
          <w:p w14:paraId="7B18D22A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Utilizzo mediatori didattici (schemi, tabelle, mappe, glossari...) sia in verifica che duran</w:t>
            </w:r>
            <w:r>
              <w:rPr>
                <w:rFonts w:ascii="Arial" w:eastAsia="Arial" w:hAnsi="Arial" w:cs="Arial"/>
                <w:color w:val="000000"/>
              </w:rPr>
              <w:t xml:space="preserve">te le lezioni.  </w:t>
            </w:r>
          </w:p>
          <w:p w14:paraId="024387D4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Ripetere le consegne. </w:t>
            </w:r>
          </w:p>
          <w:p w14:paraId="73BE7926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Fornire l’articolazione della struttura del testo nelle produzioni scritte e nella comprensione del testo </w:t>
            </w:r>
          </w:p>
          <w:p w14:paraId="6D3A9C4B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Privilegiare l’utilizzo corretto delle forme grammaticali rispetto alle acquisizioni teoriche delle stesse </w:t>
            </w:r>
          </w:p>
          <w:p w14:paraId="7C8AD2F7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Utilizzare la regola delle 5 W per </w:t>
            </w:r>
            <w:r>
              <w:rPr>
                <w:rFonts w:ascii="Arial" w:eastAsia="Arial" w:hAnsi="Arial" w:cs="Arial"/>
                <w:color w:val="000000"/>
              </w:rPr>
              <w:t>i testi che lo consentono</w:t>
            </w:r>
          </w:p>
          <w:p w14:paraId="74CC5952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Garantire l’approccio visivo e comunicativo alle Lingue</w:t>
            </w:r>
          </w:p>
          <w:p w14:paraId="5E8B87E9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Favorire l’apprendimento orale</w:t>
            </w:r>
          </w:p>
          <w:p w14:paraId="29E9EFDB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Consentire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tempi  più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lunghi per consolidare gli apprendimenti </w:t>
            </w:r>
          </w:p>
          <w:p w14:paraId="0EA361DA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Supportare la pianificazione della produzione scritta al fine di organizzare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e  contestualizzare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il testo.</w:t>
            </w:r>
          </w:p>
          <w:p w14:paraId="2CEDB200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Fornire, in tempi utili, copia delle verifiche affinché possa prendere atto dei suoi errori</w:t>
            </w:r>
          </w:p>
          <w:p w14:paraId="35D2809E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2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O altro …...........................................................................................................................................................</w:t>
            </w:r>
          </w:p>
          <w:p w14:paraId="679D0656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2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…..........................................................................................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000000"/>
              </w:rPr>
              <w:t>.............................................................................</w:t>
            </w:r>
          </w:p>
        </w:tc>
      </w:tr>
    </w:tbl>
    <w:p w14:paraId="0AAD4E15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14:paraId="3599455C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tbl>
      <w:tblPr>
        <w:tblStyle w:val="a2"/>
        <w:tblW w:w="9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47"/>
      </w:tblGrid>
      <w:tr w:rsidR="00607D28" w14:paraId="79C24B59" w14:textId="77777777">
        <w:tc>
          <w:tcPr>
            <w:tcW w:w="9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AA12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 adotteranno i seguenti criteri e modalità di verifica e valutazione</w:t>
            </w:r>
          </w:p>
          <w:p w14:paraId="1EB7519A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….......................................................................................................................................................................</w:t>
            </w:r>
          </w:p>
        </w:tc>
      </w:tr>
      <w:tr w:rsidR="00607D28" w14:paraId="420C5D9B" w14:textId="77777777">
        <w:tc>
          <w:tcPr>
            <w:tcW w:w="9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7D55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Concordare interrogazioni orali programmate, evitando la sovrapposizione di interrog</w:t>
            </w:r>
            <w:r>
              <w:rPr>
                <w:rFonts w:ascii="Arial" w:eastAsia="Arial" w:hAnsi="Arial" w:cs="Arial"/>
                <w:color w:val="000000"/>
              </w:rPr>
              <w:t>azioni e verifiche.</w:t>
            </w:r>
          </w:p>
          <w:p w14:paraId="58C20436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Concordare la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tipologia  prevalente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delle verifiche scritte (scelta multipla, V o F/, aperte,…)</w:t>
            </w:r>
          </w:p>
          <w:p w14:paraId="26287FC2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Valutare nelle prove scritte il contenuto e non la forma (ita: punteggiatura, lessico, errori ortografici;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errori di calcolo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ecc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14:paraId="7AB9FDC7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 Utilizzare la compensazione orale delle verifiche scritte insufficienti.</w:t>
            </w:r>
          </w:p>
          <w:p w14:paraId="4C49C65C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Ridurre il numero delle domande nelle consegne scritte o la lunghezza del testo.</w:t>
            </w:r>
          </w:p>
          <w:p w14:paraId="454B960E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Evitare nelle domande le risposte a scelta multipla la doppia negazione e frasi di difficile inte</w:t>
            </w:r>
            <w:r>
              <w:rPr>
                <w:rFonts w:ascii="Arial" w:eastAsia="Arial" w:hAnsi="Arial" w:cs="Arial"/>
                <w:color w:val="000000"/>
              </w:rPr>
              <w:t>rpretazione.</w:t>
            </w:r>
          </w:p>
          <w:p w14:paraId="7FC880BB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Proporre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verifiche  graduate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.</w:t>
            </w:r>
          </w:p>
          <w:p w14:paraId="49FF8A7B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Evitare, nelle verifiche scritte, l’eccessivo affollamento della pagina.</w:t>
            </w:r>
          </w:p>
          <w:p w14:paraId="6B7076F5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Tener conto delle difficoltà prassiche e procedurali nella valutazione delle tavole, nell’utilizzo degli strumenti da disegno e nell’apprendimento dello strumento musicale.</w:t>
            </w:r>
          </w:p>
          <w:p w14:paraId="549092E2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Consentire la consultazione di mappe e/o schemi nelle interrogazioni/verifiche.</w:t>
            </w:r>
          </w:p>
          <w:p w14:paraId="495FC7EF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Fornire l’esempio dello svolgimento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dell’esercizio  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/o l’indicazione dell’argomento cui l’esercizio è riferito anche in verifica</w:t>
            </w:r>
          </w:p>
          <w:p w14:paraId="7A8601E0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altro …..................................................................................................................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000000"/>
              </w:rPr>
              <w:t>.........................................</w:t>
            </w:r>
          </w:p>
          <w:p w14:paraId="0202D75B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2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….......................................................................................................................................................................</w:t>
            </w:r>
          </w:p>
        </w:tc>
      </w:tr>
    </w:tbl>
    <w:p w14:paraId="6F6FC8D8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E78E687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F309DC9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7221292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Strategie metodologiche</w:t>
      </w:r>
    </w:p>
    <w:p w14:paraId="312F29E8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Incoraggiare ogni piccolo progresso compiuto dall'alunno per rinforzare l'autostima.</w:t>
      </w:r>
    </w:p>
    <w:p w14:paraId="79676BF7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Incoraggiare l'apprendimento cooperativo in piccolo gruppo.</w:t>
      </w:r>
    </w:p>
    <w:p w14:paraId="0FA5D5E6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Predisporre azioni di tutoraggio.</w:t>
      </w:r>
    </w:p>
    <w:p w14:paraId="680B9312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Utilizzare schemi, immagini, mappe concettuali, video.</w:t>
      </w:r>
    </w:p>
    <w:p w14:paraId="1F16146C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O Privilegiare l'apprendimento laboratoriale per favorire l'operatività.</w:t>
      </w:r>
    </w:p>
    <w:p w14:paraId="2D1A48E1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altro …...........................................................................................................................................................</w:t>
      </w:r>
    </w:p>
    <w:p w14:paraId="646AAAD1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.............................................................................</w:t>
      </w:r>
    </w:p>
    <w:p w14:paraId="6B27EDEA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5DF099D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880C38D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EDAA0E8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45BD653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239F329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43250E6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9565BB3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108BB31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702267C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88B3B2A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069851D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B246E9E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FB48F5F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CECFF88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14044F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Patto con la famiglia</w:t>
      </w:r>
    </w:p>
    <w:p w14:paraId="29F626F0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concordano:</w:t>
      </w:r>
    </w:p>
    <w:p w14:paraId="63408FAA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O i compiti a casa (quantità, qualità richiesta…);</w:t>
      </w:r>
    </w:p>
    <w:p w14:paraId="3ED45BBA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….......................................................................................................................................................................</w:t>
      </w:r>
    </w:p>
    <w:p w14:paraId="73CFC8C8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</w:t>
      </w:r>
    </w:p>
    <w:p w14:paraId="0556952C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5A57DD7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O le modalità di aiuto</w:t>
      </w:r>
    </w:p>
    <w:p w14:paraId="18D99E8A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</w:t>
      </w:r>
    </w:p>
    <w:p w14:paraId="6FA3CA27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….......................................................................................................................................................................</w:t>
      </w:r>
    </w:p>
    <w:p w14:paraId="798F38F2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68882A5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O gli strumenti compensativi da utilizzare a casa</w:t>
      </w:r>
    </w:p>
    <w:p w14:paraId="3E08A89E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….......................................................................................................................................................................</w:t>
      </w:r>
    </w:p>
    <w:p w14:paraId="6D398379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…....................................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</w:t>
      </w:r>
    </w:p>
    <w:p w14:paraId="52759D23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51A1C03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O eventuali dispense</w:t>
      </w:r>
    </w:p>
    <w:p w14:paraId="55B15FD4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..................................................................</w:t>
      </w:r>
    </w:p>
    <w:p w14:paraId="10B61F76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….......................................................................................................................................................................</w:t>
      </w:r>
    </w:p>
    <w:p w14:paraId="35E1A45F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C6B9453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625F664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96A23AE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famiglia si impegna a</w:t>
      </w:r>
    </w:p>
    <w:p w14:paraId="27E7C3BF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collaborare con il corpo docente, segnalando tempestivamente eventuali situazioni di disagio</w:t>
      </w:r>
    </w:p>
    <w:p w14:paraId="014D41B2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aiuatre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l'alunno nella gestione del materiale scolastico</w:t>
      </w:r>
    </w:p>
    <w:p w14:paraId="0BDDEBD6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supportare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la'lunno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nella gestione dei comiti a casa</w:t>
      </w:r>
    </w:p>
    <w:p w14:paraId="5BAD1DA0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altro ….............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</w:t>
      </w:r>
    </w:p>
    <w:p w14:paraId="1B5660E6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.......................................................</w:t>
      </w:r>
    </w:p>
    <w:p w14:paraId="5BD02A93" w14:textId="77777777" w:rsidR="00607D28" w:rsidRDefault="00607D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5BFE2D21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Luogo e data …..................................................................................................................</w:t>
      </w:r>
    </w:p>
    <w:tbl>
      <w:tblPr>
        <w:tblStyle w:val="a3"/>
        <w:tblW w:w="97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43"/>
        <w:gridCol w:w="2443"/>
        <w:gridCol w:w="2443"/>
        <w:gridCol w:w="2443"/>
      </w:tblGrid>
      <w:tr w:rsidR="00607D28" w14:paraId="3CAC1306" w14:textId="77777777">
        <w:tc>
          <w:tcPr>
            <w:tcW w:w="2443" w:type="dxa"/>
            <w:shd w:val="clear" w:color="auto" w:fill="auto"/>
          </w:tcPr>
          <w:p w14:paraId="41164220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Genitori</w:t>
            </w:r>
          </w:p>
        </w:tc>
        <w:tc>
          <w:tcPr>
            <w:tcW w:w="4886" w:type="dxa"/>
            <w:gridSpan w:val="2"/>
            <w:shd w:val="clear" w:color="auto" w:fill="auto"/>
          </w:tcPr>
          <w:p w14:paraId="0DF39820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Docenti Consiglio di Classe / Team docenti</w:t>
            </w:r>
          </w:p>
        </w:tc>
        <w:tc>
          <w:tcPr>
            <w:tcW w:w="2443" w:type="dxa"/>
            <w:shd w:val="clear" w:color="auto" w:fill="auto"/>
          </w:tcPr>
          <w:p w14:paraId="551FB693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Dirigente scolastico</w:t>
            </w:r>
          </w:p>
        </w:tc>
      </w:tr>
      <w:tr w:rsidR="00607D28" w14:paraId="5CFA9331" w14:textId="77777777">
        <w:tc>
          <w:tcPr>
            <w:tcW w:w="2443" w:type="dxa"/>
            <w:shd w:val="clear" w:color="auto" w:fill="auto"/>
          </w:tcPr>
          <w:p w14:paraId="30629D0E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</w:tc>
        <w:tc>
          <w:tcPr>
            <w:tcW w:w="2443" w:type="dxa"/>
            <w:shd w:val="clear" w:color="auto" w:fill="auto"/>
          </w:tcPr>
          <w:p w14:paraId="522FEDB0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  <w:p w14:paraId="13BE5D58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090FBBBC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</w:tc>
        <w:tc>
          <w:tcPr>
            <w:tcW w:w="2443" w:type="dxa"/>
            <w:shd w:val="clear" w:color="auto" w:fill="auto"/>
          </w:tcPr>
          <w:p w14:paraId="3BA1C8B4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  <w:p w14:paraId="489D7E14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07D28" w14:paraId="1CB62953" w14:textId="77777777">
        <w:tc>
          <w:tcPr>
            <w:tcW w:w="2443" w:type="dxa"/>
            <w:shd w:val="clear" w:color="auto" w:fill="auto"/>
          </w:tcPr>
          <w:p w14:paraId="13ED950C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</w:tc>
        <w:tc>
          <w:tcPr>
            <w:tcW w:w="2443" w:type="dxa"/>
            <w:shd w:val="clear" w:color="auto" w:fill="auto"/>
          </w:tcPr>
          <w:p w14:paraId="1C7BA376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  <w:p w14:paraId="4E3A9EE3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39EE4D12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</w:tc>
        <w:tc>
          <w:tcPr>
            <w:tcW w:w="2443" w:type="dxa"/>
            <w:shd w:val="clear" w:color="auto" w:fill="auto"/>
          </w:tcPr>
          <w:p w14:paraId="060F86E1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07D28" w14:paraId="3A188FD3" w14:textId="77777777">
        <w:tc>
          <w:tcPr>
            <w:tcW w:w="2443" w:type="dxa"/>
            <w:shd w:val="clear" w:color="auto" w:fill="auto"/>
          </w:tcPr>
          <w:p w14:paraId="135C28DA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5197E28D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  <w:p w14:paraId="4ADB0D45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5098E5EF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</w:tc>
        <w:tc>
          <w:tcPr>
            <w:tcW w:w="2443" w:type="dxa"/>
            <w:shd w:val="clear" w:color="auto" w:fill="auto"/>
          </w:tcPr>
          <w:p w14:paraId="14B9E1CF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07D28" w14:paraId="01FE0C0D" w14:textId="77777777">
        <w:tc>
          <w:tcPr>
            <w:tcW w:w="2443" w:type="dxa"/>
            <w:shd w:val="clear" w:color="auto" w:fill="auto"/>
          </w:tcPr>
          <w:p w14:paraId="5B527262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04FB068D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  <w:p w14:paraId="2D3706BF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330A97B7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</w:tc>
        <w:tc>
          <w:tcPr>
            <w:tcW w:w="2443" w:type="dxa"/>
            <w:shd w:val="clear" w:color="auto" w:fill="auto"/>
          </w:tcPr>
          <w:p w14:paraId="386B2883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07D28" w14:paraId="1F349607" w14:textId="77777777">
        <w:tc>
          <w:tcPr>
            <w:tcW w:w="2443" w:type="dxa"/>
            <w:shd w:val="clear" w:color="auto" w:fill="auto"/>
          </w:tcPr>
          <w:p w14:paraId="0A20F5C4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2D8105AC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  <w:p w14:paraId="49C35B0F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66893942" w14:textId="77777777" w:rsidR="00607D28" w:rsidRDefault="00CC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</w:tc>
        <w:tc>
          <w:tcPr>
            <w:tcW w:w="2443" w:type="dxa"/>
            <w:shd w:val="clear" w:color="auto" w:fill="auto"/>
          </w:tcPr>
          <w:p w14:paraId="3966833A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CC51147" w14:textId="77777777" w:rsidR="00607D28" w:rsidRDefault="00607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F6C5E17" w14:textId="77777777" w:rsidR="00607D28" w:rsidRDefault="00CC50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sectPr w:rsidR="00607D28">
      <w:footerReference w:type="default" r:id="rId8"/>
      <w:pgSz w:w="11906" w:h="16838"/>
      <w:pgMar w:top="1417" w:right="1134" w:bottom="1134" w:left="1134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2DE4E" w14:textId="77777777" w:rsidR="00CC50C6" w:rsidRDefault="00CC50C6">
      <w:r>
        <w:separator/>
      </w:r>
    </w:p>
  </w:endnote>
  <w:endnote w:type="continuationSeparator" w:id="0">
    <w:p w14:paraId="10D749B5" w14:textId="77777777" w:rsidR="00CC50C6" w:rsidRDefault="00CC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85F9E" w14:textId="77777777" w:rsidR="00607D28" w:rsidRDefault="00CC50C6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1FE75EA4" wp14:editId="0A267B38">
              <wp:simplePos x="0" y="0"/>
              <wp:positionH relativeFrom="column">
                <wp:posOffset>2921000</wp:posOffset>
              </wp:positionH>
              <wp:positionV relativeFrom="paragraph">
                <wp:posOffset>0</wp:posOffset>
              </wp:positionV>
              <wp:extent cx="274955" cy="182880"/>
              <wp:effectExtent l="0" t="0" r="0" b="0"/>
              <wp:wrapSquare wrapText="bothSides" distT="0" distB="0" distL="0" distR="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13285" y="3693323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151CB52" w14:textId="77777777" w:rsidR="00607D28" w:rsidRDefault="00CC50C6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4</w:t>
                          </w:r>
                        </w:p>
                        <w:p w14:paraId="39F1B034" w14:textId="77777777" w:rsidR="00607D28" w:rsidRDefault="00607D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2921000</wp:posOffset>
              </wp:positionH>
              <wp:positionV relativeFrom="paragraph">
                <wp:posOffset>0</wp:posOffset>
              </wp:positionV>
              <wp:extent cx="274955" cy="18288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955" cy="182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02FAD" w14:textId="77777777" w:rsidR="00CC50C6" w:rsidRDefault="00CC50C6">
      <w:r>
        <w:separator/>
      </w:r>
    </w:p>
  </w:footnote>
  <w:footnote w:type="continuationSeparator" w:id="0">
    <w:p w14:paraId="7D85323B" w14:textId="77777777" w:rsidR="00CC50C6" w:rsidRDefault="00CC5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D0FE9"/>
    <w:multiLevelType w:val="multilevel"/>
    <w:tmpl w:val="3C5CDDDA"/>
    <w:lvl w:ilvl="0">
      <w:start w:val="1"/>
      <w:numFmt w:val="decimal"/>
      <w:pStyle w:val="Intestazio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28"/>
    <w:rsid w:val="000E32A9"/>
    <w:rsid w:val="00607D28"/>
    <w:rsid w:val="00C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3513"/>
  <w15:docId w15:val="{64774985-26E5-47D9-ACAF-6058352A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Cambria"/>
      <w:position w:val="-1"/>
      <w:sz w:val="24"/>
      <w:szCs w:val="24"/>
      <w:lang w:eastAsia="zh-CN"/>
    </w:rPr>
  </w:style>
  <w:style w:type="paragraph" w:customStyle="1" w:styleId="Intestazione1">
    <w:name w:val="Intestazione 1"/>
    <w:basedOn w:val="Predefinito"/>
    <w:next w:val="Predefinito"/>
    <w:pPr>
      <w:keepNext/>
      <w:numPr>
        <w:numId w:val="1"/>
      </w:numPr>
      <w:ind w:left="-1" w:hanging="1"/>
      <w:jc w:val="both"/>
    </w:pPr>
    <w:rPr>
      <w:rFonts w:ascii="Arial" w:hAnsi="Arial" w:cs="Arial"/>
      <w:b/>
      <w:sz w:val="20"/>
      <w:szCs w:val="20"/>
    </w:rPr>
  </w:style>
  <w:style w:type="character" w:customStyle="1" w:styleId="WW8Num1z0">
    <w:name w:val="WW8Num1z0"/>
    <w:rPr>
      <w:rFonts w:ascii="Arial" w:hAnsi="Arial" w:cs="Symbol"/>
      <w:i/>
      <w:iCs/>
      <w:spacing w:val="2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Symbol"/>
      <w:i/>
      <w:iCs/>
      <w:spacing w:val="7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Courier New" w:hAnsi="Courier New" w:cs="Courier New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Courier New" w:hAnsi="Courier New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acterStyle8">
    <w:name w:val="Character Style 8"/>
    <w:rPr>
      <w:rFonts w:ascii="Arial" w:hAnsi="Arial" w:cs="Arial"/>
      <w:i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umerodipagina">
    <w:name w:val="Numero di pagina"/>
    <w:rPr>
      <w:w w:val="100"/>
      <w:position w:val="-1"/>
      <w:effect w:val="none"/>
      <w:vertAlign w:val="baseline"/>
      <w:cs w:val="0"/>
      <w:em w:val="none"/>
    </w:rPr>
  </w:style>
  <w:style w:type="character" w:customStyle="1" w:styleId="Segnaposto">
    <w:name w:val="Segnaposto"/>
    <w:rPr>
      <w:smallCaps/>
      <w:color w:val="008080"/>
      <w:w w:val="100"/>
      <w:position w:val="-1"/>
      <w:u w:val="dotted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acterStyle2">
    <w:name w:val="Character Style 2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Predefinito"/>
    <w:pPr>
      <w:suppressLineNumbers/>
    </w:pPr>
    <w:rPr>
      <w:rFonts w:cs="Tahoma"/>
    </w:rPr>
  </w:style>
  <w:style w:type="paragraph" w:customStyle="1" w:styleId="Style1">
    <w:name w:val="Style 1"/>
    <w:basedOn w:val="Predefinito"/>
    <w:pPr>
      <w:autoSpaceDE w:val="0"/>
    </w:pPr>
  </w:style>
  <w:style w:type="paragraph" w:customStyle="1" w:styleId="Style6">
    <w:name w:val="Style 6"/>
    <w:basedOn w:val="Predefinito"/>
    <w:pPr>
      <w:autoSpaceDE w:val="0"/>
      <w:ind w:left="144" w:firstLine="0"/>
    </w:pPr>
    <w:rPr>
      <w:rFonts w:ascii="Arial" w:hAnsi="Arial" w:cs="Arial"/>
      <w:i/>
      <w:iCs/>
    </w:rPr>
  </w:style>
  <w:style w:type="paragraph" w:customStyle="1" w:styleId="Style10">
    <w:name w:val="Style 10"/>
    <w:basedOn w:val="Predefinito"/>
    <w:pPr>
      <w:autoSpaceDE w:val="0"/>
      <w:ind w:left="144" w:right="144" w:firstLine="0"/>
      <w:jc w:val="both"/>
    </w:pPr>
    <w:rPr>
      <w:rFonts w:ascii="Arial" w:hAnsi="Arial" w:cs="Arial"/>
      <w:i/>
      <w:iCs/>
    </w:rPr>
  </w:style>
  <w:style w:type="paragraph" w:styleId="Pidipagina">
    <w:name w:val="footer"/>
    <w:basedOn w:val="Predefinito"/>
    <w:rPr>
      <w:lang/>
    </w:r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Rigadintestazione">
    <w:name w:val="Riga d'intestazione"/>
    <w:basedOn w:val="Predefinito"/>
    <w:pPr>
      <w:suppressLineNumbers/>
      <w:tabs>
        <w:tab w:val="center" w:pos="4819"/>
        <w:tab w:val="right" w:pos="9638"/>
      </w:tabs>
    </w:pPr>
  </w:style>
  <w:style w:type="paragraph" w:customStyle="1" w:styleId="Style16">
    <w:name w:val="Style 16"/>
    <w:basedOn w:val="Predefinito"/>
    <w:pPr>
      <w:autoSpaceDE w:val="0"/>
      <w:spacing w:before="36"/>
      <w:ind w:left="1368" w:firstLine="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c/97i4nIJ+FVLRktsU/xcSDSYQ==">AMUW2mXo/dz1DhC99tMsB47T5r1NX4OmgQw7X/xGPxn7oXvXS4JkC1xr7UFJjt8YrwnCK7BjsIGl+2bE6t8zsuA8wim8waEZkLSl/AvGjHlCIuJke6sYnOo=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1796</Words>
  <Characters>10238</Characters>
  <Application>Microsoft Office Word</Application>
  <DocSecurity>0</DocSecurity>
  <Lines>85</Lines>
  <Paragraphs>24</Paragraphs>
  <ScaleCrop>false</ScaleCrop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Luoni</dc:creator>
  <cp:lastModifiedBy>Cristina Bevilacqua</cp:lastModifiedBy>
  <cp:revision>2</cp:revision>
  <dcterms:created xsi:type="dcterms:W3CDTF">2020-11-11T18:14:00Z</dcterms:created>
  <dcterms:modified xsi:type="dcterms:W3CDTF">2020-11-11T18:14:00Z</dcterms:modified>
</cp:coreProperties>
</file>